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73" w:rsidRDefault="00FC3C73" w:rsidP="006469D0">
      <w:pPr>
        <w:jc w:val="right"/>
        <w:rPr>
          <w:sz w:val="26"/>
          <w:szCs w:val="26"/>
        </w:rPr>
      </w:pPr>
      <w:r w:rsidRPr="001A6F5B">
        <w:rPr>
          <w:sz w:val="26"/>
          <w:szCs w:val="26"/>
        </w:rPr>
        <w:t>Приложение № 1</w:t>
      </w:r>
    </w:p>
    <w:p w:rsidR="00FC3C73" w:rsidRPr="001A6F5B" w:rsidRDefault="00500C8F" w:rsidP="006469D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 </w:t>
      </w:r>
      <w:r w:rsidR="002A6768" w:rsidRPr="002A6768">
        <w:rPr>
          <w:sz w:val="26"/>
          <w:szCs w:val="26"/>
        </w:rPr>
        <w:t xml:space="preserve">17 </w:t>
      </w:r>
      <w:r w:rsidR="002A6768">
        <w:rPr>
          <w:sz w:val="26"/>
          <w:szCs w:val="26"/>
        </w:rPr>
        <w:t xml:space="preserve">марта </w:t>
      </w:r>
      <w:r w:rsidR="00FC3C73">
        <w:rPr>
          <w:sz w:val="26"/>
          <w:szCs w:val="26"/>
        </w:rPr>
        <w:t>201</w:t>
      </w:r>
      <w:r w:rsidR="00FC3C73" w:rsidRPr="00A64257">
        <w:rPr>
          <w:sz w:val="26"/>
          <w:szCs w:val="26"/>
        </w:rPr>
        <w:t>5</w:t>
      </w:r>
      <w:r w:rsidR="00FC3C73">
        <w:rPr>
          <w:sz w:val="26"/>
          <w:szCs w:val="26"/>
        </w:rPr>
        <w:t xml:space="preserve"> г. № 10-</w:t>
      </w:r>
      <w:r w:rsidR="00621B85">
        <w:rPr>
          <w:sz w:val="26"/>
          <w:szCs w:val="26"/>
        </w:rPr>
        <w:t>02-</w:t>
      </w:r>
      <w:r w:rsidR="002A6768">
        <w:rPr>
          <w:sz w:val="26"/>
          <w:szCs w:val="26"/>
        </w:rPr>
        <w:t>93</w:t>
      </w:r>
    </w:p>
    <w:p w:rsidR="00FC3C73" w:rsidRPr="001A6F5B" w:rsidRDefault="00FC3C73" w:rsidP="006469D0">
      <w:pPr>
        <w:jc w:val="right"/>
        <w:rPr>
          <w:sz w:val="26"/>
          <w:szCs w:val="26"/>
        </w:rPr>
      </w:pPr>
    </w:p>
    <w:p w:rsidR="00FC3C73" w:rsidRPr="001A6F5B" w:rsidRDefault="00FC3C73" w:rsidP="006469D0">
      <w:pPr>
        <w:jc w:val="right"/>
        <w:rPr>
          <w:sz w:val="26"/>
          <w:szCs w:val="26"/>
        </w:rPr>
      </w:pPr>
    </w:p>
    <w:p w:rsidR="00FC3C73" w:rsidRPr="001A6F5B" w:rsidRDefault="00FC3C73">
      <w:pPr>
        <w:jc w:val="center"/>
        <w:rPr>
          <w:b/>
          <w:sz w:val="26"/>
          <w:szCs w:val="26"/>
        </w:rPr>
      </w:pPr>
      <w:r w:rsidRPr="001A6F5B">
        <w:rPr>
          <w:b/>
          <w:sz w:val="26"/>
          <w:szCs w:val="26"/>
        </w:rPr>
        <w:t xml:space="preserve">План производственно-экономической учебы </w:t>
      </w:r>
    </w:p>
    <w:p w:rsidR="00FC3C73" w:rsidRPr="001A6F5B" w:rsidRDefault="00FC3C73">
      <w:pPr>
        <w:jc w:val="center"/>
        <w:rPr>
          <w:b/>
          <w:sz w:val="26"/>
          <w:szCs w:val="26"/>
        </w:rPr>
      </w:pPr>
      <w:r w:rsidRPr="001A6F5B">
        <w:rPr>
          <w:b/>
          <w:sz w:val="26"/>
          <w:szCs w:val="26"/>
        </w:rPr>
        <w:t>работников Саха(Якутия)стата на 201</w:t>
      </w:r>
      <w:r w:rsidRPr="00794A0A">
        <w:rPr>
          <w:b/>
          <w:sz w:val="26"/>
          <w:szCs w:val="26"/>
        </w:rPr>
        <w:t>5</w:t>
      </w:r>
      <w:r w:rsidRPr="001A6F5B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по направлениям</w:t>
      </w:r>
    </w:p>
    <w:p w:rsidR="00FC3C73" w:rsidRPr="00B91FB0" w:rsidRDefault="00FC3C73">
      <w:pPr>
        <w:jc w:val="center"/>
        <w:rPr>
          <w:b/>
          <w:sz w:val="28"/>
          <w:szCs w:val="28"/>
        </w:rPr>
      </w:pPr>
    </w:p>
    <w:p w:rsidR="00FC3C73" w:rsidRPr="00B91FB0" w:rsidRDefault="00FC3C73">
      <w:pPr>
        <w:jc w:val="center"/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5100"/>
        <w:gridCol w:w="1844"/>
        <w:gridCol w:w="2127"/>
      </w:tblGrid>
      <w:tr w:rsidR="00FC3C73" w:rsidRPr="0048176B" w:rsidTr="000432D5">
        <w:trPr>
          <w:trHeight w:val="83"/>
          <w:tblHeader/>
        </w:trPr>
        <w:tc>
          <w:tcPr>
            <w:tcW w:w="479" w:type="pct"/>
          </w:tcPr>
          <w:p w:rsidR="00FC3C73" w:rsidRDefault="00FC3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C3C73" w:rsidRPr="0048176B" w:rsidRDefault="00FC3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п/п</w:t>
            </w:r>
          </w:p>
        </w:tc>
        <w:tc>
          <w:tcPr>
            <w:tcW w:w="2542" w:type="pct"/>
          </w:tcPr>
          <w:p w:rsidR="00FC3C73" w:rsidRPr="0048176B" w:rsidRDefault="00FC3C73" w:rsidP="006024BC">
            <w:pPr>
              <w:pStyle w:val="1"/>
            </w:pPr>
            <w:r w:rsidRPr="0048176B">
              <w:t>Наименование темы</w:t>
            </w:r>
          </w:p>
          <w:p w:rsidR="00FC3C73" w:rsidRPr="0048176B" w:rsidRDefault="00FC3C73" w:rsidP="006024BC">
            <w:pPr>
              <w:rPr>
                <w:b/>
                <w:bCs/>
              </w:rPr>
            </w:pPr>
          </w:p>
        </w:tc>
        <w:tc>
          <w:tcPr>
            <w:tcW w:w="919" w:type="pct"/>
          </w:tcPr>
          <w:p w:rsidR="00FC3C73" w:rsidRPr="0048176B" w:rsidRDefault="00FC3C73">
            <w:pPr>
              <w:jc w:val="center"/>
              <w:rPr>
                <w:b/>
                <w:bCs/>
              </w:rPr>
            </w:pPr>
            <w:r w:rsidRPr="0048176B">
              <w:rPr>
                <w:b/>
                <w:bCs/>
              </w:rPr>
              <w:t>Дата проведения</w:t>
            </w:r>
          </w:p>
        </w:tc>
        <w:tc>
          <w:tcPr>
            <w:tcW w:w="1060" w:type="pct"/>
          </w:tcPr>
          <w:p w:rsidR="00FC3C73" w:rsidRPr="0048176B" w:rsidRDefault="00FC3C73">
            <w:pPr>
              <w:jc w:val="center"/>
              <w:rPr>
                <w:b/>
                <w:bCs/>
              </w:rPr>
            </w:pPr>
            <w:r w:rsidRPr="0048176B">
              <w:rPr>
                <w:b/>
                <w:bCs/>
              </w:rPr>
              <w:t>Докладчик</w:t>
            </w:r>
          </w:p>
        </w:tc>
      </w:tr>
      <w:tr w:rsidR="00FC3C73" w:rsidRPr="0048176B" w:rsidTr="000432D5">
        <w:trPr>
          <w:trHeight w:val="83"/>
          <w:tblHeader/>
        </w:trPr>
        <w:tc>
          <w:tcPr>
            <w:tcW w:w="5000" w:type="pct"/>
            <w:gridSpan w:val="4"/>
          </w:tcPr>
          <w:p w:rsidR="00FC3C73" w:rsidRPr="0048176B" w:rsidRDefault="00FC3C73" w:rsidP="009E2E85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48176B">
              <w:rPr>
                <w:b/>
              </w:rPr>
              <w:t>Организация государственной службы статистики</w:t>
            </w:r>
          </w:p>
          <w:p w:rsidR="00FC3C73" w:rsidRPr="0048176B" w:rsidRDefault="00FC3C73" w:rsidP="008E4820">
            <w:pPr>
              <w:jc w:val="center"/>
              <w:rPr>
                <w:b/>
                <w:bCs/>
              </w:rPr>
            </w:pPr>
          </w:p>
        </w:tc>
      </w:tr>
      <w:tr w:rsidR="00FC3C73" w:rsidRPr="0048176B" w:rsidTr="000432D5">
        <w:trPr>
          <w:trHeight w:val="83"/>
          <w:tblHeader/>
        </w:trPr>
        <w:tc>
          <w:tcPr>
            <w:tcW w:w="479" w:type="pct"/>
          </w:tcPr>
          <w:p w:rsidR="00FC3C73" w:rsidRPr="0067265D" w:rsidRDefault="00FC3C73" w:rsidP="000432D5">
            <w:pPr>
              <w:jc w:val="center"/>
              <w:rPr>
                <w:bCs/>
              </w:rPr>
            </w:pPr>
            <w:r w:rsidRPr="0067265D">
              <w:rPr>
                <w:bCs/>
              </w:rPr>
              <w:t>1</w:t>
            </w:r>
          </w:p>
        </w:tc>
        <w:tc>
          <w:tcPr>
            <w:tcW w:w="2542" w:type="pct"/>
          </w:tcPr>
          <w:p w:rsidR="00FC3C73" w:rsidRPr="0048176B" w:rsidRDefault="00FC3C73" w:rsidP="008E4820">
            <w:r>
              <w:t>Обзор изменений в Федеральных Законах РФ (по направлениям деятельности Росстата, Саха(Якути</w:t>
            </w:r>
            <w:r w:rsidR="00041E28">
              <w:t>я</w:t>
            </w:r>
            <w:r>
              <w:t>)стата</w:t>
            </w:r>
          </w:p>
        </w:tc>
        <w:tc>
          <w:tcPr>
            <w:tcW w:w="919" w:type="pct"/>
          </w:tcPr>
          <w:p w:rsidR="00FC3C73" w:rsidRPr="0048176B" w:rsidRDefault="00FC3C73" w:rsidP="00E710EC">
            <w:pPr>
              <w:jc w:val="center"/>
              <w:rPr>
                <w:bCs/>
              </w:rPr>
            </w:pPr>
            <w:r w:rsidRPr="0048176B">
              <w:rPr>
                <w:b/>
                <w:bCs/>
              </w:rPr>
              <w:t xml:space="preserve"> </w:t>
            </w:r>
            <w:r w:rsidRPr="0048176B">
              <w:rPr>
                <w:bCs/>
              </w:rPr>
              <w:t>В течение года</w:t>
            </w:r>
          </w:p>
        </w:tc>
        <w:tc>
          <w:tcPr>
            <w:tcW w:w="1060" w:type="pct"/>
          </w:tcPr>
          <w:p w:rsidR="00FC3C73" w:rsidRPr="0048176B" w:rsidRDefault="00FC3C73" w:rsidP="00E710EC">
            <w:pPr>
              <w:jc w:val="center"/>
              <w:rPr>
                <w:bCs/>
              </w:rPr>
            </w:pPr>
            <w:r w:rsidRPr="0048176B">
              <w:rPr>
                <w:bCs/>
              </w:rPr>
              <w:t>АО</w:t>
            </w:r>
          </w:p>
        </w:tc>
      </w:tr>
      <w:tr w:rsidR="00FC3C73" w:rsidRPr="0048176B" w:rsidTr="00B154B0">
        <w:trPr>
          <w:trHeight w:val="475"/>
          <w:tblHeader/>
        </w:trPr>
        <w:tc>
          <w:tcPr>
            <w:tcW w:w="5000" w:type="pct"/>
            <w:gridSpan w:val="4"/>
          </w:tcPr>
          <w:p w:rsidR="00FC3C73" w:rsidRPr="0048176B" w:rsidRDefault="00FC3C73" w:rsidP="009E2E85">
            <w:pPr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48176B">
              <w:rPr>
                <w:b/>
                <w:bCs/>
              </w:rPr>
              <w:t>Противодействие коррупции</w:t>
            </w:r>
          </w:p>
        </w:tc>
      </w:tr>
      <w:tr w:rsidR="00FC3C73" w:rsidRPr="0048176B" w:rsidTr="000432D5">
        <w:trPr>
          <w:trHeight w:val="83"/>
          <w:tblHeader/>
        </w:trPr>
        <w:tc>
          <w:tcPr>
            <w:tcW w:w="479" w:type="pct"/>
          </w:tcPr>
          <w:p w:rsidR="00FC3C73" w:rsidRPr="0067265D" w:rsidRDefault="00FC3C73" w:rsidP="00422EC2">
            <w:pPr>
              <w:jc w:val="center"/>
              <w:rPr>
                <w:bCs/>
              </w:rPr>
            </w:pPr>
            <w:r w:rsidRPr="0067265D">
              <w:rPr>
                <w:bCs/>
              </w:rPr>
              <w:t>2</w:t>
            </w:r>
          </w:p>
        </w:tc>
        <w:tc>
          <w:tcPr>
            <w:tcW w:w="2542" w:type="pct"/>
          </w:tcPr>
          <w:p w:rsidR="00FC3C73" w:rsidRPr="0048176B" w:rsidRDefault="00FC3C73" w:rsidP="008149E1">
            <w:r w:rsidRPr="0048176B">
              <w:t xml:space="preserve">Порядок заполнения </w:t>
            </w:r>
            <w:r w:rsidR="008149E1" w:rsidRPr="008149E1">
              <w:rPr>
                <w:bCs/>
              </w:rPr>
              <w:t>справки о доходах, расходах, об имуществе и обязательствах имущественного характера</w:t>
            </w:r>
            <w:r w:rsidR="008149E1" w:rsidRPr="008149E1">
              <w:t xml:space="preserve"> </w:t>
            </w:r>
            <w:r w:rsidRPr="0048176B">
              <w:t>госуд</w:t>
            </w:r>
            <w:r>
              <w:t>арственных гражданских служащих</w:t>
            </w:r>
          </w:p>
        </w:tc>
        <w:tc>
          <w:tcPr>
            <w:tcW w:w="919" w:type="pct"/>
          </w:tcPr>
          <w:p w:rsidR="00FC3C73" w:rsidRDefault="005B6CBD" w:rsidP="00AE6322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5B6CBD" w:rsidRPr="00A10AD0" w:rsidRDefault="005B6CBD" w:rsidP="00AE6322">
            <w:pPr>
              <w:jc w:val="center"/>
              <w:rPr>
                <w:bCs/>
              </w:rPr>
            </w:pPr>
          </w:p>
        </w:tc>
        <w:tc>
          <w:tcPr>
            <w:tcW w:w="1060" w:type="pct"/>
          </w:tcPr>
          <w:p w:rsidR="00FC3C73" w:rsidRPr="0048176B" w:rsidRDefault="00FC3C73" w:rsidP="00422EC2">
            <w:pPr>
              <w:jc w:val="center"/>
              <w:rPr>
                <w:bCs/>
              </w:rPr>
            </w:pPr>
            <w:r w:rsidRPr="0048176B">
              <w:rPr>
                <w:bCs/>
              </w:rPr>
              <w:t xml:space="preserve">АО </w:t>
            </w:r>
          </w:p>
          <w:p w:rsidR="00FC3C73" w:rsidRPr="0048176B" w:rsidRDefault="00FC3C73" w:rsidP="00422EC2">
            <w:pPr>
              <w:jc w:val="center"/>
              <w:rPr>
                <w:bCs/>
              </w:rPr>
            </w:pPr>
            <w:r w:rsidRPr="0048176B">
              <w:rPr>
                <w:bCs/>
              </w:rPr>
              <w:t>Сивцева Е.С.</w:t>
            </w:r>
          </w:p>
        </w:tc>
      </w:tr>
      <w:tr w:rsidR="00FC3C73" w:rsidRPr="0048176B" w:rsidTr="000432D5">
        <w:trPr>
          <w:trHeight w:val="83"/>
          <w:tblHeader/>
        </w:trPr>
        <w:tc>
          <w:tcPr>
            <w:tcW w:w="479" w:type="pct"/>
          </w:tcPr>
          <w:p w:rsidR="00FC3C73" w:rsidRPr="0067265D" w:rsidRDefault="00FC3C73" w:rsidP="00422EC2">
            <w:pPr>
              <w:jc w:val="center"/>
              <w:rPr>
                <w:bCs/>
              </w:rPr>
            </w:pPr>
            <w:r w:rsidRPr="0067265D">
              <w:rPr>
                <w:bCs/>
              </w:rPr>
              <w:t>3</w:t>
            </w:r>
          </w:p>
        </w:tc>
        <w:tc>
          <w:tcPr>
            <w:tcW w:w="2542" w:type="pct"/>
          </w:tcPr>
          <w:p w:rsidR="00FC3C73" w:rsidRPr="0048176B" w:rsidRDefault="00FC3C73" w:rsidP="00422EC2">
            <w:r w:rsidRPr="0048176B">
              <w:t>Конфликт интересов на государственной гражданской службе</w:t>
            </w:r>
          </w:p>
        </w:tc>
        <w:tc>
          <w:tcPr>
            <w:tcW w:w="919" w:type="pct"/>
          </w:tcPr>
          <w:p w:rsidR="00FC3C73" w:rsidRPr="0048176B" w:rsidRDefault="00FC3C73" w:rsidP="00AE6322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060" w:type="pct"/>
          </w:tcPr>
          <w:p w:rsidR="00FC3C73" w:rsidRPr="0048176B" w:rsidRDefault="00FC3C73" w:rsidP="00422EC2">
            <w:pPr>
              <w:jc w:val="center"/>
              <w:rPr>
                <w:bCs/>
              </w:rPr>
            </w:pPr>
            <w:r w:rsidRPr="0048176B">
              <w:rPr>
                <w:bCs/>
              </w:rPr>
              <w:t>АО</w:t>
            </w:r>
          </w:p>
          <w:p w:rsidR="00FC3C73" w:rsidRPr="0048176B" w:rsidRDefault="00FC3C73" w:rsidP="00422EC2">
            <w:pPr>
              <w:jc w:val="center"/>
              <w:rPr>
                <w:bCs/>
              </w:rPr>
            </w:pPr>
            <w:r w:rsidRPr="0048176B">
              <w:rPr>
                <w:bCs/>
              </w:rPr>
              <w:t>Христофорова Н.А.</w:t>
            </w:r>
          </w:p>
        </w:tc>
      </w:tr>
      <w:tr w:rsidR="00FC3C73" w:rsidRPr="0048176B" w:rsidTr="000432D5">
        <w:trPr>
          <w:trHeight w:val="83"/>
          <w:tblHeader/>
        </w:trPr>
        <w:tc>
          <w:tcPr>
            <w:tcW w:w="479" w:type="pct"/>
          </w:tcPr>
          <w:p w:rsidR="00FC3C73" w:rsidRPr="0067265D" w:rsidRDefault="00FC3C73" w:rsidP="00422EC2">
            <w:pPr>
              <w:jc w:val="center"/>
              <w:rPr>
                <w:bCs/>
              </w:rPr>
            </w:pPr>
            <w:r w:rsidRPr="0067265D">
              <w:rPr>
                <w:bCs/>
              </w:rPr>
              <w:t>4</w:t>
            </w:r>
          </w:p>
        </w:tc>
        <w:tc>
          <w:tcPr>
            <w:tcW w:w="2542" w:type="pct"/>
          </w:tcPr>
          <w:p w:rsidR="00FC3C73" w:rsidRPr="0048176B" w:rsidRDefault="00FC3C73" w:rsidP="00422EC2">
            <w:r w:rsidRPr="0048176B">
              <w:t>Правовые и организационные положения противодействия коррупции в Российской Федерации</w:t>
            </w:r>
          </w:p>
        </w:tc>
        <w:tc>
          <w:tcPr>
            <w:tcW w:w="919" w:type="pct"/>
          </w:tcPr>
          <w:p w:rsidR="00FC3C73" w:rsidRPr="0048176B" w:rsidRDefault="00FC3C73" w:rsidP="00AE6322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060" w:type="pct"/>
          </w:tcPr>
          <w:p w:rsidR="00FC3C73" w:rsidRPr="0048176B" w:rsidRDefault="00FC3C73" w:rsidP="00995B2A">
            <w:pPr>
              <w:jc w:val="center"/>
              <w:rPr>
                <w:bCs/>
              </w:rPr>
            </w:pPr>
            <w:r w:rsidRPr="0048176B">
              <w:rPr>
                <w:bCs/>
              </w:rPr>
              <w:t>АО</w:t>
            </w:r>
          </w:p>
          <w:p w:rsidR="00FC3C73" w:rsidRPr="0048176B" w:rsidRDefault="00FC3C73" w:rsidP="00995B2A">
            <w:pPr>
              <w:jc w:val="center"/>
              <w:rPr>
                <w:bCs/>
              </w:rPr>
            </w:pPr>
            <w:r w:rsidRPr="0048176B">
              <w:rPr>
                <w:bCs/>
              </w:rPr>
              <w:t>Христофорова Н.А.</w:t>
            </w:r>
          </w:p>
        </w:tc>
      </w:tr>
      <w:tr w:rsidR="00DA1917" w:rsidRPr="0048176B" w:rsidTr="00DA1917">
        <w:trPr>
          <w:trHeight w:val="83"/>
          <w:tblHeader/>
        </w:trPr>
        <w:tc>
          <w:tcPr>
            <w:tcW w:w="5000" w:type="pct"/>
            <w:gridSpan w:val="4"/>
          </w:tcPr>
          <w:p w:rsidR="00DA1917" w:rsidRDefault="00DA1917" w:rsidP="00DA1917">
            <w:pPr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Методология формирования отдельных статистических показателей</w:t>
            </w:r>
          </w:p>
          <w:p w:rsidR="00DA1917" w:rsidRPr="00DA1917" w:rsidRDefault="00DA1917" w:rsidP="00DA1917">
            <w:pPr>
              <w:ind w:left="720"/>
              <w:rPr>
                <w:b/>
                <w:bCs/>
              </w:rPr>
            </w:pP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Pr="0067265D" w:rsidRDefault="00DA1917" w:rsidP="00422EC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42" w:type="pct"/>
          </w:tcPr>
          <w:p w:rsidR="00DA1917" w:rsidRPr="0048176B" w:rsidRDefault="00DA1917" w:rsidP="00DA1917">
            <w:pPr>
              <w:jc w:val="both"/>
            </w:pPr>
            <w:r>
              <w:t>О переходе в 2016 году на Общероссийский классификатор видов продукции ОКПД-2</w:t>
            </w:r>
          </w:p>
        </w:tc>
        <w:tc>
          <w:tcPr>
            <w:tcW w:w="919" w:type="pct"/>
          </w:tcPr>
          <w:p w:rsidR="00DA1917" w:rsidRDefault="00DA1917" w:rsidP="00AE6322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060" w:type="pct"/>
          </w:tcPr>
          <w:p w:rsidR="00DA1917" w:rsidRDefault="00DA1917" w:rsidP="00995B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ОСП </w:t>
            </w:r>
          </w:p>
          <w:p w:rsidR="00DA1917" w:rsidRPr="0048176B" w:rsidRDefault="00DA1917" w:rsidP="00995B2A">
            <w:pPr>
              <w:jc w:val="center"/>
              <w:rPr>
                <w:bCs/>
              </w:rPr>
            </w:pPr>
            <w:r>
              <w:rPr>
                <w:bCs/>
              </w:rPr>
              <w:t>Горохова А.П.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Pr="0067265D" w:rsidRDefault="00DA1917" w:rsidP="00422EC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42" w:type="pct"/>
          </w:tcPr>
          <w:p w:rsidR="00DA1917" w:rsidRPr="00DA1917" w:rsidRDefault="00DA1917" w:rsidP="00422EC2">
            <w:r>
              <w:rPr>
                <w:lang w:val="en-US"/>
              </w:rPr>
              <w:t>I</w:t>
            </w:r>
            <w:r>
              <w:t xml:space="preserve"> уровень ГД ПТК: формирование каталога, призначная часть объектов, контроли по формам и между формами</w:t>
            </w:r>
          </w:p>
        </w:tc>
        <w:tc>
          <w:tcPr>
            <w:tcW w:w="919" w:type="pct"/>
          </w:tcPr>
          <w:p w:rsidR="00DA1917" w:rsidRDefault="00DA1917" w:rsidP="00AE6322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060" w:type="pct"/>
          </w:tcPr>
          <w:p w:rsidR="00DA1917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ОСП </w:t>
            </w:r>
          </w:p>
          <w:p w:rsidR="00DA1917" w:rsidRPr="0048176B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Горохова А.П.</w:t>
            </w:r>
          </w:p>
        </w:tc>
      </w:tr>
      <w:tr w:rsidR="00FC3C73" w:rsidRPr="0048176B" w:rsidTr="007632AA">
        <w:trPr>
          <w:trHeight w:val="591"/>
          <w:tblHeader/>
        </w:trPr>
        <w:tc>
          <w:tcPr>
            <w:tcW w:w="5000" w:type="pct"/>
            <w:gridSpan w:val="4"/>
          </w:tcPr>
          <w:p w:rsidR="00FC3C73" w:rsidRPr="0048176B" w:rsidRDefault="00FC3C73" w:rsidP="009E2E85">
            <w:pPr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48176B">
              <w:rPr>
                <w:b/>
                <w:bCs/>
              </w:rPr>
              <w:t>Информационная безопасность, защита информации</w:t>
            </w:r>
          </w:p>
        </w:tc>
      </w:tr>
      <w:tr w:rsidR="00FC3C73" w:rsidRPr="0048176B" w:rsidTr="000432D5">
        <w:trPr>
          <w:trHeight w:val="83"/>
          <w:tblHeader/>
        </w:trPr>
        <w:tc>
          <w:tcPr>
            <w:tcW w:w="479" w:type="pct"/>
          </w:tcPr>
          <w:p w:rsidR="00FC3C73" w:rsidRPr="0067265D" w:rsidRDefault="00DA191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42" w:type="pct"/>
          </w:tcPr>
          <w:p w:rsidR="00FC3C73" w:rsidRPr="0048176B" w:rsidRDefault="00FC3C73" w:rsidP="008149E1">
            <w:pPr>
              <w:pStyle w:val="1"/>
              <w:jc w:val="both"/>
              <w:rPr>
                <w:b w:val="0"/>
                <w:bCs w:val="0"/>
              </w:rPr>
            </w:pPr>
            <w:r w:rsidRPr="0048176B">
              <w:rPr>
                <w:b w:val="0"/>
                <w:bCs w:val="0"/>
              </w:rPr>
              <w:t>Инструктивное занятие с сотрудниками Саха(Якутия)стата, имеющи</w:t>
            </w:r>
            <w:r>
              <w:rPr>
                <w:b w:val="0"/>
                <w:bCs w:val="0"/>
              </w:rPr>
              <w:t>ми</w:t>
            </w:r>
            <w:r w:rsidRPr="0048176B">
              <w:rPr>
                <w:b w:val="0"/>
                <w:bCs w:val="0"/>
              </w:rPr>
              <w:t xml:space="preserve"> доступ к</w:t>
            </w:r>
            <w:r w:rsidR="008149E1">
              <w:rPr>
                <w:b w:val="0"/>
                <w:bCs w:val="0"/>
              </w:rPr>
              <w:t xml:space="preserve"> сведениям, составляющим</w:t>
            </w:r>
            <w:r w:rsidRPr="0048176B">
              <w:rPr>
                <w:b w:val="0"/>
                <w:bCs w:val="0"/>
              </w:rPr>
              <w:t xml:space="preserve"> государственн</w:t>
            </w:r>
            <w:r w:rsidR="008149E1">
              <w:rPr>
                <w:b w:val="0"/>
                <w:bCs w:val="0"/>
              </w:rPr>
              <w:t>ую</w:t>
            </w:r>
            <w:r w:rsidRPr="0048176B">
              <w:rPr>
                <w:b w:val="0"/>
                <w:bCs w:val="0"/>
              </w:rPr>
              <w:t xml:space="preserve"> тайн</w:t>
            </w:r>
            <w:r w:rsidR="008149E1">
              <w:rPr>
                <w:b w:val="0"/>
                <w:bCs w:val="0"/>
              </w:rPr>
              <w:t>у</w:t>
            </w:r>
            <w:r>
              <w:rPr>
                <w:b w:val="0"/>
                <w:bCs w:val="0"/>
              </w:rPr>
              <w:t>,</w:t>
            </w:r>
            <w:r w:rsidRPr="0048176B">
              <w:rPr>
                <w:b w:val="0"/>
                <w:bCs w:val="0"/>
              </w:rPr>
              <w:t xml:space="preserve"> по доведению основных положений действующего законодательства по защите государственной тайны</w:t>
            </w:r>
          </w:p>
        </w:tc>
        <w:tc>
          <w:tcPr>
            <w:tcW w:w="919" w:type="pct"/>
          </w:tcPr>
          <w:p w:rsidR="00FC3C73" w:rsidRPr="00E32C0E" w:rsidRDefault="00FC3C73" w:rsidP="00AE6322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060" w:type="pct"/>
          </w:tcPr>
          <w:p w:rsidR="00FC3C73" w:rsidRDefault="00FC3C73" w:rsidP="00794A0A">
            <w:pPr>
              <w:jc w:val="center"/>
              <w:rPr>
                <w:bCs/>
              </w:rPr>
            </w:pPr>
            <w:r>
              <w:rPr>
                <w:bCs/>
              </w:rPr>
              <w:t>АО</w:t>
            </w:r>
          </w:p>
          <w:p w:rsidR="00FC3C73" w:rsidRPr="0048176B" w:rsidRDefault="00FC3C73" w:rsidP="00794A0A">
            <w:pPr>
              <w:jc w:val="center"/>
              <w:rPr>
                <w:bCs/>
              </w:rPr>
            </w:pPr>
            <w:r>
              <w:rPr>
                <w:bCs/>
              </w:rPr>
              <w:t>Сизых А.И.</w:t>
            </w:r>
          </w:p>
        </w:tc>
      </w:tr>
      <w:tr w:rsidR="00FC3C73" w:rsidRPr="0048176B" w:rsidTr="000432D5">
        <w:trPr>
          <w:trHeight w:val="83"/>
          <w:tblHeader/>
        </w:trPr>
        <w:tc>
          <w:tcPr>
            <w:tcW w:w="479" w:type="pct"/>
          </w:tcPr>
          <w:p w:rsidR="00FC3C73" w:rsidRPr="0067265D" w:rsidRDefault="00DA191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42" w:type="pct"/>
          </w:tcPr>
          <w:p w:rsidR="00FC3C73" w:rsidRPr="0048176B" w:rsidRDefault="00FC3C73" w:rsidP="00794A0A">
            <w:pPr>
              <w:pStyle w:val="1"/>
              <w:jc w:val="both"/>
              <w:rPr>
                <w:b w:val="0"/>
                <w:bCs w:val="0"/>
              </w:rPr>
            </w:pPr>
            <w:r w:rsidRPr="0048176B">
              <w:rPr>
                <w:b w:val="0"/>
                <w:bCs w:val="0"/>
              </w:rPr>
              <w:t>Обеспечение конфиденциальности  первичных статистических данных в публикациях. Хранение  первичных данных, статистических материалов</w:t>
            </w:r>
          </w:p>
        </w:tc>
        <w:tc>
          <w:tcPr>
            <w:tcW w:w="919" w:type="pct"/>
          </w:tcPr>
          <w:p w:rsidR="00FC3C73" w:rsidRPr="0048176B" w:rsidRDefault="00FC3C73" w:rsidP="00AE6322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060" w:type="pct"/>
          </w:tcPr>
          <w:p w:rsidR="00FC3C73" w:rsidRDefault="00FC3C73" w:rsidP="00794A0A">
            <w:pPr>
              <w:jc w:val="center"/>
              <w:rPr>
                <w:bCs/>
              </w:rPr>
            </w:pPr>
            <w:r>
              <w:rPr>
                <w:bCs/>
              </w:rPr>
              <w:t>АО</w:t>
            </w:r>
          </w:p>
          <w:p w:rsidR="00FC3C73" w:rsidRPr="0048176B" w:rsidRDefault="00FC3C73" w:rsidP="00794A0A">
            <w:pPr>
              <w:jc w:val="center"/>
              <w:rPr>
                <w:bCs/>
              </w:rPr>
            </w:pPr>
            <w:r>
              <w:rPr>
                <w:bCs/>
              </w:rPr>
              <w:t>Сизых А.И.</w:t>
            </w:r>
          </w:p>
        </w:tc>
      </w:tr>
      <w:tr w:rsidR="00DA1917" w:rsidRPr="0048176B" w:rsidTr="00DA1917">
        <w:trPr>
          <w:trHeight w:val="83"/>
          <w:tblHeader/>
        </w:trPr>
        <w:tc>
          <w:tcPr>
            <w:tcW w:w="5000" w:type="pct"/>
            <w:gridSpan w:val="4"/>
          </w:tcPr>
          <w:p w:rsidR="00DA1917" w:rsidRDefault="00DA1917" w:rsidP="00DA1917">
            <w:pPr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DA1917">
              <w:rPr>
                <w:b/>
                <w:bCs/>
              </w:rPr>
              <w:t>Обследовани</w:t>
            </w:r>
            <w:r w:rsidR="008149E1">
              <w:rPr>
                <w:b/>
                <w:bCs/>
              </w:rPr>
              <w:t>я,</w:t>
            </w:r>
            <w:r w:rsidRPr="00DA1917">
              <w:rPr>
                <w:b/>
                <w:bCs/>
              </w:rPr>
              <w:t xml:space="preserve"> переписи</w:t>
            </w:r>
          </w:p>
          <w:p w:rsidR="00DA1917" w:rsidRPr="00DA1917" w:rsidRDefault="00DA1917" w:rsidP="00DA1917">
            <w:pPr>
              <w:ind w:left="720"/>
              <w:rPr>
                <w:b/>
                <w:bCs/>
              </w:rPr>
            </w:pP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Pr="0067265D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42" w:type="pct"/>
          </w:tcPr>
          <w:p w:rsidR="00DA1917" w:rsidRPr="00764425" w:rsidRDefault="00DA1917" w:rsidP="00DA1917">
            <w:pPr>
              <w:jc w:val="both"/>
              <w:rPr>
                <w:bCs/>
              </w:rPr>
            </w:pPr>
            <w:r w:rsidRPr="00764425">
              <w:t>Об итогах проведения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(ИКТ)</w:t>
            </w:r>
            <w:r>
              <w:t xml:space="preserve"> за 2014 год</w:t>
            </w:r>
          </w:p>
        </w:tc>
        <w:tc>
          <w:tcPr>
            <w:tcW w:w="919" w:type="pct"/>
          </w:tcPr>
          <w:p w:rsidR="00DA1917" w:rsidRPr="0048176B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060" w:type="pct"/>
          </w:tcPr>
          <w:p w:rsidR="00DA1917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ОСТОНиК</w:t>
            </w:r>
          </w:p>
          <w:p w:rsidR="00DA1917" w:rsidRPr="0048176B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Устинова С.И.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Pr="0067265D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42" w:type="pct"/>
          </w:tcPr>
          <w:p w:rsidR="00DA1917" w:rsidRPr="0048176B" w:rsidRDefault="00DA1917" w:rsidP="00DA1917">
            <w:pPr>
              <w:rPr>
                <w:bCs/>
              </w:rPr>
            </w:pPr>
            <w:r w:rsidRPr="0048176B">
              <w:rPr>
                <w:bCs/>
              </w:rPr>
              <w:t xml:space="preserve">О </w:t>
            </w:r>
            <w:r>
              <w:rPr>
                <w:bCs/>
              </w:rPr>
              <w:t>подготовке к проведению   микропереписи населения 2015</w:t>
            </w:r>
            <w:r w:rsidRPr="0048176B">
              <w:rPr>
                <w:bCs/>
              </w:rPr>
              <w:t xml:space="preserve"> года</w:t>
            </w:r>
          </w:p>
        </w:tc>
        <w:tc>
          <w:tcPr>
            <w:tcW w:w="919" w:type="pct"/>
          </w:tcPr>
          <w:p w:rsidR="00DA1917" w:rsidRPr="0048176B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Апрель, Май</w:t>
            </w:r>
          </w:p>
        </w:tc>
        <w:tc>
          <w:tcPr>
            <w:tcW w:w="1060" w:type="pct"/>
          </w:tcPr>
          <w:p w:rsidR="00DA1917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ОСУЖОДХНиЗ</w:t>
            </w:r>
          </w:p>
          <w:p w:rsidR="00DA1917" w:rsidRPr="0048176B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Захаров А.И.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Pr="0067265D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42" w:type="pct"/>
          </w:tcPr>
          <w:p w:rsidR="00DA1917" w:rsidRPr="0048176B" w:rsidRDefault="00DA1917" w:rsidP="00DA1917">
            <w:pPr>
              <w:rPr>
                <w:bCs/>
              </w:rPr>
            </w:pPr>
            <w:r>
              <w:rPr>
                <w:bCs/>
              </w:rPr>
              <w:t xml:space="preserve">О подготовке  к проведению ВСХП -2016 </w:t>
            </w:r>
            <w:r w:rsidRPr="0048176B">
              <w:rPr>
                <w:bCs/>
              </w:rPr>
              <w:t>г.</w:t>
            </w:r>
          </w:p>
        </w:tc>
        <w:tc>
          <w:tcPr>
            <w:tcW w:w="919" w:type="pct"/>
          </w:tcPr>
          <w:p w:rsidR="00DA1917" w:rsidRPr="0048176B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Июнь, ноябрь </w:t>
            </w:r>
          </w:p>
        </w:tc>
        <w:tc>
          <w:tcPr>
            <w:tcW w:w="1060" w:type="pct"/>
          </w:tcPr>
          <w:p w:rsidR="00DA1917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ОССХиОПС</w:t>
            </w:r>
          </w:p>
          <w:p w:rsidR="00DA1917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Вологжина Т.В.</w:t>
            </w:r>
          </w:p>
          <w:p w:rsidR="00DA1917" w:rsidRPr="00794A0A" w:rsidRDefault="00DA1917" w:rsidP="00DA1917">
            <w:pPr>
              <w:jc w:val="center"/>
              <w:rPr>
                <w:bCs/>
              </w:rPr>
            </w:pP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542" w:type="pct"/>
          </w:tcPr>
          <w:p w:rsidR="00DA1917" w:rsidRDefault="00DA1917" w:rsidP="00DA1917">
            <w:pPr>
              <w:rPr>
                <w:bCs/>
              </w:rPr>
            </w:pPr>
            <w:r>
              <w:rPr>
                <w:bCs/>
              </w:rPr>
              <w:t xml:space="preserve">О подготовке к проведению сплошного обследования субъектов малого предпринимательства за 2015 год </w:t>
            </w:r>
          </w:p>
        </w:tc>
        <w:tc>
          <w:tcPr>
            <w:tcW w:w="919" w:type="pct"/>
          </w:tcPr>
          <w:p w:rsidR="00DA1917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060" w:type="pct"/>
          </w:tcPr>
          <w:p w:rsidR="00DA1917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Константинова В.А.</w:t>
            </w:r>
          </w:p>
          <w:p w:rsidR="00DA1917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руководителя</w:t>
            </w:r>
          </w:p>
        </w:tc>
      </w:tr>
      <w:tr w:rsidR="00DA1917" w:rsidRPr="0048176B" w:rsidTr="00DA1917">
        <w:trPr>
          <w:trHeight w:val="83"/>
          <w:tblHeader/>
        </w:trPr>
        <w:tc>
          <w:tcPr>
            <w:tcW w:w="5000" w:type="pct"/>
            <w:gridSpan w:val="4"/>
          </w:tcPr>
          <w:p w:rsidR="00DA1917" w:rsidRPr="00BF1F00" w:rsidRDefault="00DA1917" w:rsidP="00DA1917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Статистический регистр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Pr="0067265D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542" w:type="pct"/>
          </w:tcPr>
          <w:p w:rsidR="00DA1917" w:rsidRPr="0048176B" w:rsidRDefault="00DA1917" w:rsidP="00DA1917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Порядок учета и идентификации хозяйствующих субъектов в Статрегистре</w:t>
            </w:r>
          </w:p>
        </w:tc>
        <w:tc>
          <w:tcPr>
            <w:tcW w:w="919" w:type="pct"/>
          </w:tcPr>
          <w:p w:rsidR="00DA1917" w:rsidRPr="0048176B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1060" w:type="pct"/>
          </w:tcPr>
          <w:p w:rsidR="00DA1917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ОИ</w:t>
            </w:r>
          </w:p>
          <w:p w:rsidR="00DA1917" w:rsidRPr="0048176B" w:rsidRDefault="00DA1917" w:rsidP="00DA1917">
            <w:pPr>
              <w:jc w:val="center"/>
              <w:rPr>
                <w:bCs/>
              </w:rPr>
            </w:pPr>
            <w:r>
              <w:rPr>
                <w:bCs/>
              </w:rPr>
              <w:t>Огородникова Л.В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Default="00DA1917" w:rsidP="00DA1917">
            <w:pPr>
              <w:jc w:val="center"/>
              <w:rPr>
                <w:bCs/>
              </w:rPr>
            </w:pPr>
          </w:p>
        </w:tc>
        <w:tc>
          <w:tcPr>
            <w:tcW w:w="2542" w:type="pct"/>
          </w:tcPr>
          <w:p w:rsidR="00DA1917" w:rsidRDefault="00DA1917" w:rsidP="00DA1917">
            <w:pPr>
              <w:rPr>
                <w:bCs/>
              </w:rPr>
            </w:pPr>
          </w:p>
        </w:tc>
        <w:tc>
          <w:tcPr>
            <w:tcW w:w="919" w:type="pct"/>
          </w:tcPr>
          <w:p w:rsidR="00DA1917" w:rsidRDefault="00DA1917" w:rsidP="00DA1917">
            <w:pPr>
              <w:jc w:val="center"/>
              <w:rPr>
                <w:bCs/>
              </w:rPr>
            </w:pPr>
          </w:p>
        </w:tc>
        <w:tc>
          <w:tcPr>
            <w:tcW w:w="1060" w:type="pct"/>
          </w:tcPr>
          <w:p w:rsidR="00DA1917" w:rsidRDefault="00DA1917" w:rsidP="00DA1917">
            <w:pPr>
              <w:jc w:val="center"/>
              <w:rPr>
                <w:bCs/>
              </w:rPr>
            </w:pPr>
          </w:p>
        </w:tc>
      </w:tr>
      <w:tr w:rsidR="00DA1917" w:rsidRPr="0048176B" w:rsidTr="00B154B0">
        <w:trPr>
          <w:trHeight w:val="437"/>
          <w:tblHeader/>
        </w:trPr>
        <w:tc>
          <w:tcPr>
            <w:tcW w:w="5000" w:type="pct"/>
            <w:gridSpan w:val="4"/>
          </w:tcPr>
          <w:p w:rsidR="00DA1917" w:rsidRPr="00F5313C" w:rsidRDefault="00DA1917" w:rsidP="00F5313C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F5313C">
              <w:rPr>
                <w:b/>
                <w:bCs/>
              </w:rPr>
              <w:lastRenderedPageBreak/>
              <w:t>Информационные технологии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Pr="0048176B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42" w:type="pct"/>
          </w:tcPr>
          <w:p w:rsidR="00DA1917" w:rsidRPr="0048176B" w:rsidRDefault="00DA1917" w:rsidP="00F73659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Подготовка и публикация выходных данных в системе ИАС</w:t>
            </w:r>
          </w:p>
        </w:tc>
        <w:tc>
          <w:tcPr>
            <w:tcW w:w="919" w:type="pct"/>
          </w:tcPr>
          <w:p w:rsidR="00DA1917" w:rsidRPr="0048176B" w:rsidRDefault="00DA1917" w:rsidP="00AE6322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060" w:type="pct"/>
          </w:tcPr>
          <w:p w:rsidR="00DA1917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ОИТВСРиОК</w:t>
            </w:r>
          </w:p>
          <w:p w:rsidR="00DA1917" w:rsidRPr="0048176B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Федоров А.А.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Pr="0048176B" w:rsidRDefault="00DA191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42" w:type="pct"/>
          </w:tcPr>
          <w:p w:rsidR="00DA1917" w:rsidRPr="0048176B" w:rsidRDefault="00DA1917" w:rsidP="008E4820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формировании БД «Генеральная  совокупность 2016 года»</w:t>
            </w:r>
          </w:p>
        </w:tc>
        <w:tc>
          <w:tcPr>
            <w:tcW w:w="919" w:type="pct"/>
          </w:tcPr>
          <w:p w:rsidR="00DA1917" w:rsidRPr="0048176B" w:rsidRDefault="00DA1917" w:rsidP="00AE6322">
            <w:pPr>
              <w:jc w:val="center"/>
              <w:rPr>
                <w:bCs/>
              </w:rPr>
            </w:pPr>
            <w:r>
              <w:rPr>
                <w:bCs/>
              </w:rPr>
              <w:t>15 декабря 2015</w:t>
            </w:r>
          </w:p>
        </w:tc>
        <w:tc>
          <w:tcPr>
            <w:tcW w:w="1060" w:type="pct"/>
          </w:tcPr>
          <w:p w:rsidR="00DA1917" w:rsidRDefault="00DA1917" w:rsidP="00F5313C">
            <w:pPr>
              <w:jc w:val="center"/>
              <w:rPr>
                <w:bCs/>
              </w:rPr>
            </w:pPr>
            <w:r>
              <w:rPr>
                <w:bCs/>
              </w:rPr>
              <w:t>ОИТВСРиОК</w:t>
            </w:r>
          </w:p>
          <w:p w:rsidR="00DA1917" w:rsidRPr="0048176B" w:rsidRDefault="00DA1917">
            <w:pPr>
              <w:jc w:val="center"/>
              <w:rPr>
                <w:bCs/>
              </w:rPr>
            </w:pPr>
            <w:r>
              <w:rPr>
                <w:bCs/>
              </w:rPr>
              <w:t>Герасимова Н.Ф.</w:t>
            </w:r>
          </w:p>
        </w:tc>
      </w:tr>
      <w:tr w:rsidR="00DA1917" w:rsidRPr="0048176B" w:rsidTr="00F75551">
        <w:trPr>
          <w:trHeight w:val="800"/>
          <w:tblHeader/>
        </w:trPr>
        <w:tc>
          <w:tcPr>
            <w:tcW w:w="5000" w:type="pct"/>
            <w:gridSpan w:val="4"/>
          </w:tcPr>
          <w:p w:rsidR="00DA1917" w:rsidRPr="0048176B" w:rsidRDefault="00DA1917" w:rsidP="00F409AD">
            <w:pPr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48176B">
              <w:rPr>
                <w:b/>
                <w:bCs/>
              </w:rPr>
              <w:t>Делопроизводство и документооборот</w:t>
            </w:r>
          </w:p>
          <w:p w:rsidR="00DA1917" w:rsidRPr="0048176B" w:rsidRDefault="00DA1917" w:rsidP="009E2E85">
            <w:pPr>
              <w:jc w:val="center"/>
              <w:rPr>
                <w:bCs/>
              </w:rPr>
            </w:pPr>
            <w:r w:rsidRPr="0048176B">
              <w:rPr>
                <w:bCs/>
              </w:rPr>
              <w:t>(в т.ч. по административным правонарушениям)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Pr="0067265D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542" w:type="pct"/>
          </w:tcPr>
          <w:p w:rsidR="00DA1917" w:rsidRPr="0048176B" w:rsidRDefault="00DA1917" w:rsidP="0067265D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Обзор изменений к Инструкции по делопроизводству Росстата</w:t>
            </w:r>
          </w:p>
        </w:tc>
        <w:tc>
          <w:tcPr>
            <w:tcW w:w="919" w:type="pct"/>
          </w:tcPr>
          <w:p w:rsidR="00DA1917" w:rsidRDefault="00DA1917" w:rsidP="00AE6322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060" w:type="pct"/>
          </w:tcPr>
          <w:p w:rsidR="00DA1917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АО </w:t>
            </w:r>
          </w:p>
          <w:p w:rsidR="00DA1917" w:rsidRPr="0048176B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Мекумянова П.П.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Pr="0067265D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542" w:type="pct"/>
          </w:tcPr>
          <w:p w:rsidR="00DA1917" w:rsidRDefault="00DA1917" w:rsidP="00F13E4B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«Об утверждении Временного Регламента по работе с организационно-распорядительными документами в системе электронного документооборота Федеральной службы государственной статистики» Приказ Росстата от 31 декабря № 746</w:t>
            </w:r>
          </w:p>
        </w:tc>
        <w:tc>
          <w:tcPr>
            <w:tcW w:w="919" w:type="pct"/>
          </w:tcPr>
          <w:p w:rsidR="00DA1917" w:rsidRDefault="00DA1917" w:rsidP="00AE6322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060" w:type="pct"/>
          </w:tcPr>
          <w:p w:rsidR="00DA1917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АО</w:t>
            </w:r>
          </w:p>
          <w:p w:rsidR="00DA1917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Мекумянова П.П.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Pr="0067265D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542" w:type="pct"/>
          </w:tcPr>
          <w:p w:rsidR="00DA1917" w:rsidRDefault="00DA1917" w:rsidP="008149E1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Обзор и рекомендации  по заполнению отделами информаци</w:t>
            </w:r>
            <w:r w:rsidR="008149E1"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 xml:space="preserve">  «Сведени</w:t>
            </w:r>
            <w:r w:rsidR="008149E1">
              <w:rPr>
                <w:b w:val="0"/>
                <w:bCs w:val="0"/>
              </w:rPr>
              <w:t>я</w:t>
            </w:r>
            <w:r>
              <w:rPr>
                <w:b w:val="0"/>
                <w:bCs w:val="0"/>
              </w:rPr>
              <w:t xml:space="preserve"> о результатах работы по рассмотрению письменных </w:t>
            </w:r>
            <w:r w:rsidR="008149E1">
              <w:rPr>
                <w:b w:val="0"/>
                <w:bCs w:val="0"/>
              </w:rPr>
              <w:t xml:space="preserve">обращений </w:t>
            </w:r>
            <w:r>
              <w:rPr>
                <w:b w:val="0"/>
                <w:bCs w:val="0"/>
              </w:rPr>
              <w:t>граждан, организаций и общественных объединений, направленных в Территориальный орган Федеральной службы государственной статистики по Республике Саха (Якутия)»</w:t>
            </w:r>
          </w:p>
        </w:tc>
        <w:tc>
          <w:tcPr>
            <w:tcW w:w="919" w:type="pct"/>
          </w:tcPr>
          <w:p w:rsidR="00DA1917" w:rsidRDefault="00DA1917" w:rsidP="00AE6322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060" w:type="pct"/>
          </w:tcPr>
          <w:p w:rsidR="00DA1917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АО</w:t>
            </w:r>
          </w:p>
          <w:p w:rsidR="00DA1917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Мекумянова П.П.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542" w:type="pct"/>
          </w:tcPr>
          <w:p w:rsidR="00DA1917" w:rsidRPr="00FD0BA6" w:rsidRDefault="00DA1917" w:rsidP="008149E1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Обзор и рекомендации  по заполнению отделами информаци</w:t>
            </w:r>
            <w:r w:rsidR="008149E1"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 xml:space="preserve">  «Сведения о государственных услугах»</w:t>
            </w:r>
          </w:p>
        </w:tc>
        <w:tc>
          <w:tcPr>
            <w:tcW w:w="919" w:type="pct"/>
          </w:tcPr>
          <w:p w:rsidR="00DA1917" w:rsidRDefault="00DA1917" w:rsidP="00AE6322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060" w:type="pct"/>
          </w:tcPr>
          <w:p w:rsidR="00DA1917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АО</w:t>
            </w:r>
          </w:p>
          <w:p w:rsidR="00DA1917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Мекумянова П.П.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542" w:type="pct"/>
          </w:tcPr>
          <w:p w:rsidR="00DA1917" w:rsidRDefault="00DA1917" w:rsidP="008149E1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Обзор и рекомендации  по заполнению отделами </w:t>
            </w:r>
            <w:r w:rsidR="008149E1">
              <w:rPr>
                <w:b w:val="0"/>
                <w:bCs w:val="0"/>
              </w:rPr>
              <w:t>информации</w:t>
            </w:r>
            <w:r>
              <w:rPr>
                <w:b w:val="0"/>
                <w:bCs w:val="0"/>
              </w:rPr>
              <w:t xml:space="preserve">  «Информаци</w:t>
            </w:r>
            <w:r w:rsidR="008149E1">
              <w:rPr>
                <w:b w:val="0"/>
                <w:bCs w:val="0"/>
              </w:rPr>
              <w:t>я</w:t>
            </w:r>
            <w:r>
              <w:rPr>
                <w:b w:val="0"/>
                <w:bCs w:val="0"/>
              </w:rPr>
              <w:t xml:space="preserve"> о документообороте Саха(Якутия)стат»</w:t>
            </w:r>
          </w:p>
        </w:tc>
        <w:tc>
          <w:tcPr>
            <w:tcW w:w="919" w:type="pct"/>
          </w:tcPr>
          <w:p w:rsidR="00DA1917" w:rsidRDefault="00DA1917" w:rsidP="00AE6322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1060" w:type="pct"/>
          </w:tcPr>
          <w:p w:rsidR="00DA1917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АО</w:t>
            </w:r>
          </w:p>
          <w:p w:rsidR="00DA1917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Мекумянова П.П.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Pr="0067265D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542" w:type="pct"/>
          </w:tcPr>
          <w:p w:rsidR="00DA1917" w:rsidRPr="0048176B" w:rsidRDefault="00DA1917" w:rsidP="00794A0A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Работа</w:t>
            </w:r>
            <w:r w:rsidRPr="0048176B">
              <w:rPr>
                <w:b w:val="0"/>
                <w:bCs w:val="0"/>
              </w:rPr>
              <w:t xml:space="preserve"> с нарушителями отчетной дисциплины</w:t>
            </w:r>
            <w:r>
              <w:rPr>
                <w:b w:val="0"/>
                <w:bCs w:val="0"/>
              </w:rPr>
              <w:t xml:space="preserve"> (административные правонарушения)</w:t>
            </w:r>
          </w:p>
        </w:tc>
        <w:tc>
          <w:tcPr>
            <w:tcW w:w="919" w:type="pct"/>
          </w:tcPr>
          <w:p w:rsidR="00DA1917" w:rsidRPr="0048176B" w:rsidRDefault="00DA1917" w:rsidP="00AE6322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060" w:type="pct"/>
          </w:tcPr>
          <w:p w:rsidR="00DA1917" w:rsidRPr="0048176B" w:rsidRDefault="00DA1917" w:rsidP="00794A0A">
            <w:pPr>
              <w:jc w:val="center"/>
              <w:rPr>
                <w:bCs/>
              </w:rPr>
            </w:pPr>
            <w:r w:rsidRPr="0048176B">
              <w:rPr>
                <w:bCs/>
              </w:rPr>
              <w:t xml:space="preserve">АО </w:t>
            </w:r>
          </w:p>
          <w:p w:rsidR="00DA1917" w:rsidRDefault="00DA1917" w:rsidP="00794A0A">
            <w:pPr>
              <w:jc w:val="center"/>
              <w:rPr>
                <w:bCs/>
              </w:rPr>
            </w:pPr>
            <w:r w:rsidRPr="00CC4CA2">
              <w:rPr>
                <w:bCs/>
              </w:rPr>
              <w:t>Мекумянова П</w:t>
            </w:r>
            <w:r w:rsidRPr="0048176B">
              <w:rPr>
                <w:bCs/>
              </w:rPr>
              <w:t>.</w:t>
            </w:r>
            <w:r>
              <w:rPr>
                <w:bCs/>
              </w:rPr>
              <w:t>П.</w:t>
            </w:r>
          </w:p>
          <w:p w:rsidR="00DA1917" w:rsidRPr="0048176B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Федулова Л.Н</w:t>
            </w:r>
          </w:p>
        </w:tc>
      </w:tr>
      <w:tr w:rsidR="00DA1917" w:rsidRPr="0048176B" w:rsidTr="003D213C">
        <w:trPr>
          <w:trHeight w:val="83"/>
          <w:tblHeader/>
        </w:trPr>
        <w:tc>
          <w:tcPr>
            <w:tcW w:w="5000" w:type="pct"/>
            <w:gridSpan w:val="4"/>
          </w:tcPr>
          <w:p w:rsidR="00DA1917" w:rsidRPr="00BF1F00" w:rsidRDefault="00DA1917" w:rsidP="00BF1F00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BF1F00">
              <w:rPr>
                <w:b/>
                <w:bCs/>
              </w:rPr>
              <w:t>Иное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Pr="0067265D" w:rsidRDefault="00DA1917" w:rsidP="001265C0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542" w:type="pct"/>
          </w:tcPr>
          <w:p w:rsidR="00DA1917" w:rsidRPr="0048176B" w:rsidRDefault="00DA1917" w:rsidP="00794A0A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Обзор журнала «Вопросы статистики»</w:t>
            </w:r>
          </w:p>
        </w:tc>
        <w:tc>
          <w:tcPr>
            <w:tcW w:w="919" w:type="pct"/>
          </w:tcPr>
          <w:p w:rsidR="00DA1917" w:rsidRPr="0048176B" w:rsidRDefault="00DA1917" w:rsidP="00794A0A">
            <w:pPr>
              <w:jc w:val="center"/>
              <w:rPr>
                <w:bCs/>
              </w:rPr>
            </w:pPr>
          </w:p>
        </w:tc>
        <w:tc>
          <w:tcPr>
            <w:tcW w:w="1060" w:type="pct"/>
          </w:tcPr>
          <w:p w:rsidR="00DA1917" w:rsidRPr="0048176B" w:rsidRDefault="00DA1917" w:rsidP="00794A0A">
            <w:pPr>
              <w:jc w:val="center"/>
              <w:rPr>
                <w:bCs/>
              </w:rPr>
            </w:pPr>
            <w:r>
              <w:rPr>
                <w:bCs/>
              </w:rPr>
              <w:t>Заместители руководителя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Pr="0067265D" w:rsidRDefault="00DA1917" w:rsidP="001265C0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542" w:type="pct"/>
          </w:tcPr>
          <w:p w:rsidR="00DA1917" w:rsidRPr="0048176B" w:rsidRDefault="008149E1" w:rsidP="008149E1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 основных ошибках, допускаемых в сводных статистических материалах Саха(Якутия)стата</w:t>
            </w:r>
          </w:p>
        </w:tc>
        <w:tc>
          <w:tcPr>
            <w:tcW w:w="919" w:type="pct"/>
          </w:tcPr>
          <w:p w:rsidR="00DA1917" w:rsidRPr="0048176B" w:rsidRDefault="00DA1917" w:rsidP="00B92EC9">
            <w:pPr>
              <w:jc w:val="center"/>
              <w:rPr>
                <w:bCs/>
                <w:i/>
              </w:rPr>
            </w:pPr>
          </w:p>
        </w:tc>
        <w:tc>
          <w:tcPr>
            <w:tcW w:w="1060" w:type="pct"/>
          </w:tcPr>
          <w:p w:rsidR="00DA1917" w:rsidRPr="0048176B" w:rsidRDefault="00DA1917" w:rsidP="00794A0A">
            <w:pPr>
              <w:jc w:val="center"/>
              <w:rPr>
                <w:bCs/>
              </w:rPr>
            </w:pPr>
            <w:r w:rsidRPr="0048176B">
              <w:rPr>
                <w:bCs/>
              </w:rPr>
              <w:t>Батожергалова И.И.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Pr="0067265D" w:rsidRDefault="00DA1917" w:rsidP="001265C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542" w:type="pct"/>
          </w:tcPr>
          <w:p w:rsidR="00DA1917" w:rsidRPr="0048176B" w:rsidRDefault="00DA1917" w:rsidP="00794A0A">
            <w:pPr>
              <w:pStyle w:val="1"/>
              <w:jc w:val="left"/>
              <w:rPr>
                <w:b w:val="0"/>
                <w:bCs w:val="0"/>
              </w:rPr>
            </w:pPr>
            <w:r w:rsidRPr="0048176B">
              <w:rPr>
                <w:b w:val="0"/>
                <w:bCs w:val="0"/>
              </w:rPr>
              <w:t>Пожарно-технический минимум с сотрудниками Саха(Якутия)стата</w:t>
            </w:r>
          </w:p>
        </w:tc>
        <w:tc>
          <w:tcPr>
            <w:tcW w:w="919" w:type="pct"/>
          </w:tcPr>
          <w:p w:rsidR="00DA1917" w:rsidRPr="0048176B" w:rsidRDefault="00DA1917" w:rsidP="00AE6322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060" w:type="pct"/>
          </w:tcPr>
          <w:p w:rsidR="00DA1917" w:rsidRPr="0048176B" w:rsidRDefault="00DA1917" w:rsidP="00794A0A">
            <w:pPr>
              <w:jc w:val="center"/>
              <w:rPr>
                <w:bCs/>
              </w:rPr>
            </w:pPr>
            <w:r w:rsidRPr="0048176B">
              <w:rPr>
                <w:bCs/>
              </w:rPr>
              <w:t>Борисов В.И.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Pr="0067265D" w:rsidRDefault="00DA1917" w:rsidP="001265C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542" w:type="pct"/>
          </w:tcPr>
          <w:p w:rsidR="00DA1917" w:rsidRPr="0048176B" w:rsidRDefault="00DA1917" w:rsidP="00B74B8D">
            <w:pPr>
              <w:jc w:val="both"/>
            </w:pPr>
            <w:r w:rsidRPr="0048176B">
              <w:rPr>
                <w:bCs/>
              </w:rPr>
              <w:t>О порядке заполнения паспортов статистических работ</w:t>
            </w:r>
          </w:p>
        </w:tc>
        <w:tc>
          <w:tcPr>
            <w:tcW w:w="919" w:type="pct"/>
          </w:tcPr>
          <w:p w:rsidR="00DA1917" w:rsidRPr="00A64257" w:rsidRDefault="00DA1917" w:rsidP="00AE6322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>
              <w:rPr>
                <w:bCs/>
                <w:lang w:val="en-US"/>
              </w:rPr>
              <w:t xml:space="preserve">ктябрь </w:t>
            </w:r>
          </w:p>
        </w:tc>
        <w:tc>
          <w:tcPr>
            <w:tcW w:w="1060" w:type="pct"/>
          </w:tcPr>
          <w:p w:rsidR="00DA1917" w:rsidRPr="0048176B" w:rsidRDefault="00DA1917" w:rsidP="00B74B8D">
            <w:pPr>
              <w:jc w:val="center"/>
            </w:pPr>
            <w:r>
              <w:t>ФЭО</w:t>
            </w:r>
            <w:r w:rsidRPr="0048176B">
              <w:t xml:space="preserve"> </w:t>
            </w:r>
          </w:p>
          <w:p w:rsidR="00DA1917" w:rsidRPr="0048176B" w:rsidRDefault="00DA1917" w:rsidP="00B74B8D">
            <w:pPr>
              <w:jc w:val="center"/>
            </w:pPr>
            <w:r w:rsidRPr="0048176B">
              <w:t>Захарова Т.А.</w:t>
            </w:r>
          </w:p>
        </w:tc>
      </w:tr>
      <w:tr w:rsidR="00DA1917" w:rsidRPr="0048176B" w:rsidTr="000432D5">
        <w:trPr>
          <w:trHeight w:val="83"/>
          <w:tblHeader/>
        </w:trPr>
        <w:tc>
          <w:tcPr>
            <w:tcW w:w="479" w:type="pct"/>
          </w:tcPr>
          <w:p w:rsidR="00DA1917" w:rsidRDefault="00DA1917" w:rsidP="001265C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542" w:type="pct"/>
          </w:tcPr>
          <w:p w:rsidR="00DA1917" w:rsidRPr="0048176B" w:rsidRDefault="00DA1917" w:rsidP="00B74B8D">
            <w:pPr>
              <w:jc w:val="both"/>
              <w:rPr>
                <w:bCs/>
              </w:rPr>
            </w:pPr>
            <w:r>
              <w:rPr>
                <w:bCs/>
              </w:rPr>
              <w:t>О подготовке годового комплексного доклада. Требования и рекомендации.</w:t>
            </w:r>
          </w:p>
        </w:tc>
        <w:tc>
          <w:tcPr>
            <w:tcW w:w="919" w:type="pct"/>
          </w:tcPr>
          <w:p w:rsidR="00DA1917" w:rsidRPr="0048176B" w:rsidRDefault="00DA1917" w:rsidP="00AE6322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060" w:type="pct"/>
          </w:tcPr>
          <w:p w:rsidR="00DA1917" w:rsidRDefault="00DA1917" w:rsidP="00B74B8D">
            <w:pPr>
              <w:jc w:val="center"/>
            </w:pPr>
            <w:r>
              <w:t xml:space="preserve">ОССР </w:t>
            </w:r>
          </w:p>
          <w:p w:rsidR="00DA1917" w:rsidRPr="0048176B" w:rsidRDefault="00DA1917" w:rsidP="00B74B8D">
            <w:pPr>
              <w:jc w:val="center"/>
            </w:pPr>
            <w:r>
              <w:t>Черепанова А.Н.</w:t>
            </w:r>
          </w:p>
        </w:tc>
      </w:tr>
    </w:tbl>
    <w:p w:rsidR="00FC3C73" w:rsidRDefault="00FC3C73" w:rsidP="00400DAB">
      <w:pPr>
        <w:ind w:left="720"/>
        <w:rPr>
          <w:sz w:val="28"/>
          <w:szCs w:val="28"/>
        </w:rPr>
      </w:pPr>
    </w:p>
    <w:p w:rsidR="00FC3C73" w:rsidRDefault="00FC3C73" w:rsidP="00400DAB">
      <w:pPr>
        <w:ind w:left="720"/>
        <w:rPr>
          <w:sz w:val="28"/>
          <w:szCs w:val="28"/>
        </w:rPr>
      </w:pPr>
    </w:p>
    <w:sectPr w:rsidR="00FC3C73" w:rsidSect="00723367">
      <w:pgSz w:w="11906" w:h="16838"/>
      <w:pgMar w:top="1134" w:right="73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A1" w:rsidRDefault="002134A1" w:rsidP="008149E1">
      <w:r>
        <w:separator/>
      </w:r>
    </w:p>
  </w:endnote>
  <w:endnote w:type="continuationSeparator" w:id="1">
    <w:p w:rsidR="002134A1" w:rsidRDefault="002134A1" w:rsidP="00814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A1" w:rsidRDefault="002134A1" w:rsidP="008149E1">
      <w:r>
        <w:separator/>
      </w:r>
    </w:p>
  </w:footnote>
  <w:footnote w:type="continuationSeparator" w:id="1">
    <w:p w:rsidR="002134A1" w:rsidRDefault="002134A1" w:rsidP="00814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878"/>
    <w:multiLevelType w:val="hybridMultilevel"/>
    <w:tmpl w:val="481A8896"/>
    <w:lvl w:ilvl="0" w:tplc="253A7F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B06E1"/>
    <w:multiLevelType w:val="hybridMultilevel"/>
    <w:tmpl w:val="7674C5E4"/>
    <w:lvl w:ilvl="0" w:tplc="D2FA7C7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C146A2B"/>
    <w:multiLevelType w:val="hybridMultilevel"/>
    <w:tmpl w:val="D58020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6ABA"/>
    <w:multiLevelType w:val="hybridMultilevel"/>
    <w:tmpl w:val="B0A8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211282"/>
    <w:multiLevelType w:val="hybridMultilevel"/>
    <w:tmpl w:val="DD848CF2"/>
    <w:lvl w:ilvl="0" w:tplc="7CDA5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514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95A0ABA"/>
    <w:multiLevelType w:val="hybridMultilevel"/>
    <w:tmpl w:val="3E5219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3406F"/>
    <w:multiLevelType w:val="hybridMultilevel"/>
    <w:tmpl w:val="B6602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97020E"/>
    <w:multiLevelType w:val="hybridMultilevel"/>
    <w:tmpl w:val="E1AC369A"/>
    <w:lvl w:ilvl="0" w:tplc="88FC9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5E178F"/>
    <w:multiLevelType w:val="hybridMultilevel"/>
    <w:tmpl w:val="0DEA1AD8"/>
    <w:lvl w:ilvl="0" w:tplc="11D802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D39EA"/>
    <w:multiLevelType w:val="hybridMultilevel"/>
    <w:tmpl w:val="66122308"/>
    <w:lvl w:ilvl="0" w:tplc="449ED5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782361"/>
    <w:multiLevelType w:val="hybridMultilevel"/>
    <w:tmpl w:val="3F2E49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73267"/>
    <w:multiLevelType w:val="hybridMultilevel"/>
    <w:tmpl w:val="B0A8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4D0B48"/>
    <w:multiLevelType w:val="hybridMultilevel"/>
    <w:tmpl w:val="66122308"/>
    <w:lvl w:ilvl="0" w:tplc="449ED5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13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B1F"/>
    <w:rsid w:val="000230BA"/>
    <w:rsid w:val="00041E28"/>
    <w:rsid w:val="000432D5"/>
    <w:rsid w:val="00043D9D"/>
    <w:rsid w:val="00086D29"/>
    <w:rsid w:val="0009174E"/>
    <w:rsid w:val="000B73B2"/>
    <w:rsid w:val="000D2730"/>
    <w:rsid w:val="00107B1F"/>
    <w:rsid w:val="00112B78"/>
    <w:rsid w:val="00114151"/>
    <w:rsid w:val="00125070"/>
    <w:rsid w:val="001265C0"/>
    <w:rsid w:val="001268E8"/>
    <w:rsid w:val="00150BCA"/>
    <w:rsid w:val="00156E37"/>
    <w:rsid w:val="00165CDE"/>
    <w:rsid w:val="00174EBF"/>
    <w:rsid w:val="0019235F"/>
    <w:rsid w:val="0019694B"/>
    <w:rsid w:val="001A6F5B"/>
    <w:rsid w:val="001D2424"/>
    <w:rsid w:val="001D452C"/>
    <w:rsid w:val="00200AFA"/>
    <w:rsid w:val="0020772F"/>
    <w:rsid w:val="002134A1"/>
    <w:rsid w:val="002142E4"/>
    <w:rsid w:val="00220454"/>
    <w:rsid w:val="0022662A"/>
    <w:rsid w:val="00264CCC"/>
    <w:rsid w:val="00265E78"/>
    <w:rsid w:val="0028644F"/>
    <w:rsid w:val="002A6768"/>
    <w:rsid w:val="002B3D96"/>
    <w:rsid w:val="002D23A1"/>
    <w:rsid w:val="002E01D2"/>
    <w:rsid w:val="00342F6D"/>
    <w:rsid w:val="00362305"/>
    <w:rsid w:val="00371644"/>
    <w:rsid w:val="003852EC"/>
    <w:rsid w:val="00387B56"/>
    <w:rsid w:val="003D213C"/>
    <w:rsid w:val="003F15CE"/>
    <w:rsid w:val="00400DAB"/>
    <w:rsid w:val="00422EC2"/>
    <w:rsid w:val="0048176B"/>
    <w:rsid w:val="00493E6B"/>
    <w:rsid w:val="004C0F38"/>
    <w:rsid w:val="004D3024"/>
    <w:rsid w:val="00500C8F"/>
    <w:rsid w:val="0053000F"/>
    <w:rsid w:val="005404A0"/>
    <w:rsid w:val="005679FD"/>
    <w:rsid w:val="0057364F"/>
    <w:rsid w:val="00577F5D"/>
    <w:rsid w:val="005876C5"/>
    <w:rsid w:val="005B6CBD"/>
    <w:rsid w:val="005C595E"/>
    <w:rsid w:val="005D24E3"/>
    <w:rsid w:val="005D4BEF"/>
    <w:rsid w:val="005F5F4D"/>
    <w:rsid w:val="006024BC"/>
    <w:rsid w:val="00606E2D"/>
    <w:rsid w:val="0062165A"/>
    <w:rsid w:val="00621B85"/>
    <w:rsid w:val="006341EA"/>
    <w:rsid w:val="00634420"/>
    <w:rsid w:val="006469D0"/>
    <w:rsid w:val="00647DC2"/>
    <w:rsid w:val="006505EC"/>
    <w:rsid w:val="0067265D"/>
    <w:rsid w:val="00676E30"/>
    <w:rsid w:val="006C1367"/>
    <w:rsid w:val="006C369A"/>
    <w:rsid w:val="006E129C"/>
    <w:rsid w:val="00704DEA"/>
    <w:rsid w:val="007156BD"/>
    <w:rsid w:val="00723367"/>
    <w:rsid w:val="00730B51"/>
    <w:rsid w:val="00741576"/>
    <w:rsid w:val="00746335"/>
    <w:rsid w:val="007539E4"/>
    <w:rsid w:val="00754736"/>
    <w:rsid w:val="0076247E"/>
    <w:rsid w:val="007632AA"/>
    <w:rsid w:val="0076429B"/>
    <w:rsid w:val="00764425"/>
    <w:rsid w:val="00777474"/>
    <w:rsid w:val="00794A0A"/>
    <w:rsid w:val="007A7B62"/>
    <w:rsid w:val="007B0999"/>
    <w:rsid w:val="007F52D2"/>
    <w:rsid w:val="008106A6"/>
    <w:rsid w:val="0081185F"/>
    <w:rsid w:val="008149E1"/>
    <w:rsid w:val="0083346B"/>
    <w:rsid w:val="0083403F"/>
    <w:rsid w:val="008450D9"/>
    <w:rsid w:val="00853EEB"/>
    <w:rsid w:val="00866C66"/>
    <w:rsid w:val="00876EE3"/>
    <w:rsid w:val="008902EE"/>
    <w:rsid w:val="0089430E"/>
    <w:rsid w:val="008A2D18"/>
    <w:rsid w:val="008B1426"/>
    <w:rsid w:val="008B38B7"/>
    <w:rsid w:val="008B67C1"/>
    <w:rsid w:val="008D569F"/>
    <w:rsid w:val="008E4820"/>
    <w:rsid w:val="00924E8D"/>
    <w:rsid w:val="009526F3"/>
    <w:rsid w:val="009721FC"/>
    <w:rsid w:val="00995B2A"/>
    <w:rsid w:val="009A435B"/>
    <w:rsid w:val="009C5835"/>
    <w:rsid w:val="009E2E85"/>
    <w:rsid w:val="009E718F"/>
    <w:rsid w:val="00A10AD0"/>
    <w:rsid w:val="00A335C1"/>
    <w:rsid w:val="00A51705"/>
    <w:rsid w:val="00A57BBF"/>
    <w:rsid w:val="00A61B09"/>
    <w:rsid w:val="00A62FEF"/>
    <w:rsid w:val="00A64257"/>
    <w:rsid w:val="00A74C98"/>
    <w:rsid w:val="00A85668"/>
    <w:rsid w:val="00A860B8"/>
    <w:rsid w:val="00A93C77"/>
    <w:rsid w:val="00AB1C0F"/>
    <w:rsid w:val="00AE6322"/>
    <w:rsid w:val="00B154B0"/>
    <w:rsid w:val="00B16EE9"/>
    <w:rsid w:val="00B41C0E"/>
    <w:rsid w:val="00B52861"/>
    <w:rsid w:val="00B63C1E"/>
    <w:rsid w:val="00B74B8D"/>
    <w:rsid w:val="00B91195"/>
    <w:rsid w:val="00B913BE"/>
    <w:rsid w:val="00B91FB0"/>
    <w:rsid w:val="00B92EC9"/>
    <w:rsid w:val="00B95531"/>
    <w:rsid w:val="00B95933"/>
    <w:rsid w:val="00BA56F9"/>
    <w:rsid w:val="00BA5D77"/>
    <w:rsid w:val="00BB1CA1"/>
    <w:rsid w:val="00BB58CD"/>
    <w:rsid w:val="00BC4F60"/>
    <w:rsid w:val="00BE3974"/>
    <w:rsid w:val="00BF1F00"/>
    <w:rsid w:val="00BF2B32"/>
    <w:rsid w:val="00BF5F8D"/>
    <w:rsid w:val="00C736B1"/>
    <w:rsid w:val="00C73FB3"/>
    <w:rsid w:val="00CB4BB0"/>
    <w:rsid w:val="00CC4CA2"/>
    <w:rsid w:val="00CC65A8"/>
    <w:rsid w:val="00D108D3"/>
    <w:rsid w:val="00D137FE"/>
    <w:rsid w:val="00D232E1"/>
    <w:rsid w:val="00D57E29"/>
    <w:rsid w:val="00D610AF"/>
    <w:rsid w:val="00D90530"/>
    <w:rsid w:val="00DA1917"/>
    <w:rsid w:val="00DA1D2A"/>
    <w:rsid w:val="00DC1520"/>
    <w:rsid w:val="00DC722C"/>
    <w:rsid w:val="00DF694F"/>
    <w:rsid w:val="00E02952"/>
    <w:rsid w:val="00E10F8F"/>
    <w:rsid w:val="00E32C0E"/>
    <w:rsid w:val="00E425CD"/>
    <w:rsid w:val="00E56243"/>
    <w:rsid w:val="00E710EC"/>
    <w:rsid w:val="00E75389"/>
    <w:rsid w:val="00E91CB6"/>
    <w:rsid w:val="00EF010D"/>
    <w:rsid w:val="00EF411E"/>
    <w:rsid w:val="00F13E4B"/>
    <w:rsid w:val="00F21F5F"/>
    <w:rsid w:val="00F409AD"/>
    <w:rsid w:val="00F51A0A"/>
    <w:rsid w:val="00F5313C"/>
    <w:rsid w:val="00F70C34"/>
    <w:rsid w:val="00F73659"/>
    <w:rsid w:val="00F75551"/>
    <w:rsid w:val="00F91F72"/>
    <w:rsid w:val="00FB41E2"/>
    <w:rsid w:val="00FC3A36"/>
    <w:rsid w:val="00FC3C73"/>
    <w:rsid w:val="00FD0BA6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5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30B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30B51"/>
    <w:pPr>
      <w:keepNext/>
      <w:jc w:val="both"/>
      <w:outlineLvl w:val="1"/>
    </w:pPr>
    <w:rPr>
      <w:b/>
      <w:sz w:val="22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0B51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uiPriority w:val="99"/>
    <w:qFormat/>
    <w:rsid w:val="00730B51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uiPriority w:val="99"/>
    <w:qFormat/>
    <w:rsid w:val="00730B51"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uiPriority w:val="99"/>
    <w:qFormat/>
    <w:rsid w:val="00730B51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30B51"/>
    <w:pPr>
      <w:keepNext/>
      <w:jc w:val="center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B5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23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230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230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6230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6230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62305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730B51"/>
    <w:pPr>
      <w:ind w:left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913BE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730B51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6230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730B51"/>
    <w:pPr>
      <w:ind w:firstLine="72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6230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57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7B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22EC2"/>
    <w:pPr>
      <w:ind w:left="720"/>
      <w:contextualSpacing/>
    </w:pPr>
  </w:style>
  <w:style w:type="table" w:styleId="aa">
    <w:name w:val="Table Grid"/>
    <w:basedOn w:val="a1"/>
    <w:uiPriority w:val="99"/>
    <w:rsid w:val="00D232E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8149E1"/>
    <w:pPr>
      <w:autoSpaceDE w:val="0"/>
      <w:autoSpaceDN w:val="0"/>
    </w:pPr>
  </w:style>
  <w:style w:type="character" w:customStyle="1" w:styleId="ac">
    <w:name w:val="Текст сноски Знак"/>
    <w:basedOn w:val="a0"/>
    <w:link w:val="ab"/>
    <w:uiPriority w:val="99"/>
    <w:semiHidden/>
    <w:rsid w:val="008149E1"/>
    <w:rPr>
      <w:sz w:val="20"/>
      <w:szCs w:val="20"/>
    </w:rPr>
  </w:style>
  <w:style w:type="character" w:styleId="ad">
    <w:name w:val="footnote reference"/>
    <w:uiPriority w:val="99"/>
    <w:semiHidden/>
    <w:unhideWhenUsed/>
    <w:rsid w:val="008149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исполнение решения планерного совещания у Торговкиной Т</vt:lpstr>
    </vt:vector>
  </TitlesOfParts>
  <Company>Госкомстат Республики Саха (Якутия)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решения планерного совещания у Торговкиной Т</dc:title>
  <dc:creator>Трудовец</dc:creator>
  <cp:lastModifiedBy>P14_BuharovaTG</cp:lastModifiedBy>
  <cp:revision>2</cp:revision>
  <cp:lastPrinted>2015-03-16T01:55:00Z</cp:lastPrinted>
  <dcterms:created xsi:type="dcterms:W3CDTF">2019-01-15T03:15:00Z</dcterms:created>
  <dcterms:modified xsi:type="dcterms:W3CDTF">2019-01-15T03:15:00Z</dcterms:modified>
</cp:coreProperties>
</file>